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rPr/>
      </w:pPr>
      <w:bookmarkStart w:colFirst="0" w:colLast="0" w:name="_t407xxhvh3jg" w:id="0"/>
      <w:bookmarkEnd w:id="0"/>
      <w:r w:rsidDel="00000000" w:rsidR="00000000" w:rsidRPr="00000000">
        <w:rPr>
          <w:rtl w:val="0"/>
        </w:rPr>
        <w:t xml:space="preserve">구글 문서 도구를 이용한 데이터과학</w:t>
      </w:r>
    </w:p>
    <w:p w:rsidR="00000000" w:rsidDel="00000000" w:rsidP="00000000" w:rsidRDefault="00000000" w:rsidRPr="00000000" w14:paraId="00000002">
      <w:pPr>
        <w:pStyle w:val="Subtitle"/>
        <w:keepNext w:val="0"/>
        <w:keepLines w:val="0"/>
        <w:widowControl w:val="0"/>
        <w:jc w:val="center"/>
        <w:rPr>
          <w:rFonts w:ascii="Nanum Myeongjo" w:cs="Nanum Myeongjo" w:eastAsia="Nanum Myeongjo" w:hAnsi="Nanum Myeongjo"/>
          <w:sz w:val="28"/>
          <w:szCs w:val="28"/>
        </w:rPr>
      </w:pPr>
      <w:bookmarkStart w:colFirst="0" w:colLast="0" w:name="_nqmryhar0jb4" w:id="1"/>
      <w:bookmarkEnd w:id="1"/>
      <w:r w:rsidDel="00000000" w:rsidR="00000000" w:rsidRPr="00000000">
        <w:rPr>
          <w:rFonts w:ascii="Nanum Myeongjo" w:cs="Nanum Myeongjo" w:eastAsia="Nanum Myeongjo" w:hAnsi="Nanum Myeongjo"/>
          <w:sz w:val="28"/>
          <w:szCs w:val="28"/>
          <w:rtl w:val="0"/>
        </w:rPr>
        <w:t xml:space="preserve">부제 : 보고서 작성 을 위한 표준 서식 파일</w:t>
      </w:r>
    </w:p>
    <w:p w:rsidR="00000000" w:rsidDel="00000000" w:rsidP="00000000" w:rsidRDefault="00000000" w:rsidRPr="00000000" w14:paraId="00000003">
      <w:pPr>
        <w:jc w:val="center"/>
        <w:rPr>
          <w:b w:val="1"/>
        </w:rPr>
      </w:pPr>
      <w:r w:rsidDel="00000000" w:rsidR="00000000" w:rsidRPr="00000000">
        <w:rPr>
          <w:rFonts w:ascii="Arial Unicode MS" w:cs="Arial Unicode MS" w:eastAsia="Arial Unicode MS" w:hAnsi="Arial Unicode MS"/>
          <w:b w:val="1"/>
          <w:rtl w:val="0"/>
        </w:rPr>
        <w:t xml:space="preserve">요약(Abstract)</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before="0" w:lineRule="auto"/>
              <w:rPr>
                <w:rFonts w:ascii="Times New Roman" w:cs="Times New Roman" w:eastAsia="Times New Roman" w:hAnsi="Times New Roman"/>
                <w:color w:val="999999"/>
              </w:rPr>
            </w:pPr>
            <w:r w:rsidDel="00000000" w:rsidR="00000000" w:rsidRPr="00000000">
              <w:rPr>
                <w:rFonts w:ascii="Gungsuh" w:cs="Gungsuh" w:eastAsia="Gungsuh" w:hAnsi="Gungsuh"/>
                <w:rtl w:val="0"/>
              </w:rPr>
              <w:t xml:space="preserve">이 문서는 부산대학교 정보컴퓨터공학부의 데이터과학입문(CB35533) 교과목의 각종 보고서의 온라인 작성 및  제출에 필요한 표준서식과 그 사용법을 담고 있다. 이 서식은 </w:t>
            </w:r>
            <w:hyperlink r:id="rId6">
              <w:r w:rsidDel="00000000" w:rsidR="00000000" w:rsidRPr="00000000">
                <w:rPr>
                  <w:rFonts w:ascii="Times New Roman" w:cs="Times New Roman" w:eastAsia="Times New Roman" w:hAnsi="Times New Roman"/>
                  <w:color w:val="1155cc"/>
                  <w:u w:val="single"/>
                  <w:rtl w:val="0"/>
                </w:rPr>
                <w:t xml:space="preserve">구글문서도구</w:t>
              </w:r>
            </w:hyperlink>
            <w:r w:rsidDel="00000000" w:rsidR="00000000" w:rsidRPr="00000000">
              <w:rPr>
                <w:rFonts w:ascii="Gungsuh" w:cs="Gungsuh" w:eastAsia="Gungsuh" w:hAnsi="Gungsuh"/>
                <w:rtl w:val="0"/>
              </w:rPr>
              <w:t xml:space="preserve">를 기준으로 작성한 것이다. 수강하는 모든 학생은 이 표준서식을 기준으로 과제 보고서를 작성하여야 한다. </w:t>
            </w:r>
            <w:r w:rsidDel="00000000" w:rsidR="00000000" w:rsidRPr="00000000">
              <w:rPr>
                <w:rtl w:val="0"/>
              </w:rPr>
            </w:r>
          </w:p>
        </w:tc>
      </w:tr>
    </w:tbl>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b w:val="1"/>
          <w:rtl w:val="0"/>
        </w:rPr>
        <w:t xml:space="preserve">주제어: 보고서, 서식, 표준, 데이터과학</w:t>
      </w:r>
      <w:r w:rsidDel="00000000" w:rsidR="00000000" w:rsidRPr="00000000">
        <w:rPr>
          <w:rtl w:val="0"/>
        </w:rPr>
      </w:r>
    </w:p>
    <w:p w:rsidR="00000000" w:rsidDel="00000000" w:rsidP="00000000" w:rsidRDefault="00000000" w:rsidRPr="00000000" w14:paraId="00000006">
      <w:pPr>
        <w:pStyle w:val="Heading1"/>
        <w:keepNext w:val="0"/>
        <w:keepLines w:val="0"/>
        <w:rPr>
          <w:rFonts w:ascii="Nanum Myeongjo" w:cs="Nanum Myeongjo" w:eastAsia="Nanum Myeongjo" w:hAnsi="Nanum Myeongjo"/>
          <w:color w:val="073763"/>
          <w:sz w:val="36"/>
          <w:szCs w:val="36"/>
        </w:rPr>
      </w:pPr>
      <w:bookmarkStart w:colFirst="0" w:colLast="0" w:name="_sv3wy39xqsw3" w:id="2"/>
      <w:bookmarkEnd w:id="2"/>
      <w:r w:rsidDel="00000000" w:rsidR="00000000" w:rsidRPr="00000000">
        <w:rPr>
          <w:rtl w:val="0"/>
        </w:rPr>
        <w:t xml:space="preserve">1. 서식을 이용한 보고서 작성 </w:t>
      </w:r>
      <w:r w:rsidDel="00000000" w:rsidR="00000000" w:rsidRPr="00000000">
        <w:rPr>
          <w:rtl w:val="0"/>
        </w:rPr>
      </w:r>
    </w:p>
    <w:p w:rsidR="00000000" w:rsidDel="00000000" w:rsidP="00000000" w:rsidRDefault="00000000" w:rsidRPr="00000000" w14:paraId="00000007">
      <w:pPr>
        <w:widowControl w:val="0"/>
        <w:rPr>
          <w:i w:val="1"/>
          <w:color w:val="85200c"/>
          <w:shd w:fill="fff2cc" w:val="clear"/>
        </w:rPr>
      </w:pPr>
      <w:r w:rsidDel="00000000" w:rsidR="00000000" w:rsidRPr="00000000">
        <w:rPr>
          <w:rFonts w:ascii="Arial Unicode MS" w:cs="Arial Unicode MS" w:eastAsia="Arial Unicode MS" w:hAnsi="Arial Unicode MS"/>
          <w:i w:val="1"/>
          <w:color w:val="85200c"/>
          <w:shd w:fill="fff2cc" w:val="clear"/>
          <w:rtl w:val="0"/>
        </w:rPr>
        <w:t xml:space="preserve">Word를 쓰면서 스페이스를 이용해 정렬하는 지원자는 자동으로 불합격 처리한다. 사과할 생각은 없다 (I automatically reject candidates for programming jobs if they use spaces in Word to try to get things to line up. Not going to apologize) - twitted by Joel Spolsky, Stack Overflow 창업자</w:t>
      </w:r>
    </w:p>
    <w:p w:rsidR="00000000" w:rsidDel="00000000" w:rsidP="00000000" w:rsidRDefault="00000000" w:rsidRPr="00000000" w14:paraId="00000008">
      <w:pPr>
        <w:widowControl w:val="0"/>
        <w:rPr/>
      </w:pPr>
      <w:r w:rsidDel="00000000" w:rsidR="00000000" w:rsidRPr="00000000">
        <w:rPr>
          <w:rFonts w:ascii="Arial Unicode MS" w:cs="Arial Unicode MS" w:eastAsia="Arial Unicode MS" w:hAnsi="Arial Unicode MS"/>
          <w:rtl w:val="0"/>
        </w:rPr>
        <w:t xml:space="preserve">내용과 형식의 분리(</w:t>
      </w:r>
      <w:hyperlink r:id="rId7">
        <w:r w:rsidDel="00000000" w:rsidR="00000000" w:rsidRPr="00000000">
          <w:rPr>
            <w:color w:val="1155cc"/>
            <w:rtl w:val="0"/>
          </w:rPr>
          <w:t xml:space="preserve">Separation of content and presentation</w:t>
        </w:r>
      </w:hyperlink>
      <w:r w:rsidDel="00000000" w:rsidR="00000000" w:rsidRPr="00000000">
        <w:rPr>
          <w:rFonts w:ascii="Arial Unicode MS" w:cs="Arial Unicode MS" w:eastAsia="Arial Unicode MS" w:hAnsi="Arial Unicode MS"/>
          <w:rtl w:val="0"/>
        </w:rPr>
        <w:t xml:space="preserve">)는 소프트웨어 전공자로서 문서/콘텐츠 작성 시 고려해야 하는 기본 원칙이다. "인터넷과웹기초" 교과목에서 배운 웹 페이지 저작에서 HTML과 CSS의 분리 역시 이 원칙에 기반하고 있다. 이 개념은 </w:t>
      </w:r>
      <w:hyperlink r:id="rId8">
        <w:r w:rsidDel="00000000" w:rsidR="00000000" w:rsidRPr="00000000">
          <w:rPr>
            <w:color w:val="1155cc"/>
            <w:u w:val="single"/>
            <w:rtl w:val="0"/>
          </w:rPr>
          <w:t xml:space="preserve">MVC(Model-View-Controller) Architecture</w:t>
        </w:r>
      </w:hyperlink>
      <w:r w:rsidDel="00000000" w:rsidR="00000000" w:rsidRPr="00000000">
        <w:rPr>
          <w:rtl w:val="0"/>
        </w:rPr>
        <w:t xml:space="preserve">, </w:t>
      </w:r>
      <w:hyperlink r:id="rId9">
        <w:r w:rsidDel="00000000" w:rsidR="00000000" w:rsidRPr="00000000">
          <w:rPr>
            <w:color w:val="1155cc"/>
            <w:u w:val="single"/>
            <w:rtl w:val="0"/>
          </w:rPr>
          <w:t xml:space="preserve">Document-View Architecture</w:t>
        </w:r>
      </w:hyperlink>
      <w:r w:rsidDel="00000000" w:rsidR="00000000" w:rsidRPr="00000000">
        <w:rPr>
          <w:rFonts w:ascii="Arial Unicode MS" w:cs="Arial Unicode MS" w:eastAsia="Arial Unicode MS" w:hAnsi="Arial Unicode MS"/>
          <w:rtl w:val="0"/>
        </w:rPr>
        <w:t xml:space="preserve">와 같은 S/W 설계에 쓰이는 기본 원칙과도 본질적으로 맞닿아 있다. 학부 저학년 시기부터 서식과 스타일을 적극 활용하는 문서 작성 습관을 기를 것을 강하게 권고한다.</w:t>
      </w:r>
    </w:p>
    <w:p w:rsidR="00000000" w:rsidDel="00000000" w:rsidP="00000000" w:rsidRDefault="00000000" w:rsidRPr="00000000" w14:paraId="00000009">
      <w:pPr>
        <w:pStyle w:val="Heading2"/>
        <w:widowControl w:val="0"/>
        <w:pBdr>
          <w:top w:space="0" w:sz="0" w:val="nil"/>
          <w:left w:space="0" w:sz="0" w:val="nil"/>
          <w:bottom w:space="0" w:sz="0" w:val="nil"/>
          <w:right w:space="0" w:sz="0" w:val="nil"/>
          <w:between w:space="0" w:sz="0" w:val="nil"/>
        </w:pBdr>
        <w:shd w:fill="auto" w:val="clear"/>
        <w:rPr/>
      </w:pPr>
      <w:bookmarkStart w:colFirst="0" w:colLast="0" w:name="_2qpljvmvy72" w:id="3"/>
      <w:bookmarkEnd w:id="3"/>
      <w:r w:rsidDel="00000000" w:rsidR="00000000" w:rsidRPr="00000000">
        <w:rPr>
          <w:sz w:val="28"/>
          <w:szCs w:val="28"/>
          <w:rtl w:val="0"/>
        </w:rPr>
        <w:t xml:space="preserve">1.1 </w:t>
      </w:r>
      <w:r w:rsidDel="00000000" w:rsidR="00000000" w:rsidRPr="00000000">
        <w:rPr>
          <w:rFonts w:ascii="Arial Unicode MS" w:cs="Arial Unicode MS" w:eastAsia="Arial Unicode MS" w:hAnsi="Arial Unicode MS"/>
          <w:rtl w:val="0"/>
        </w:rPr>
        <w:t xml:space="preserve">Spreadsheet 표 연결</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아래 주어진 표를 지우고 본인이 HW01-3-IDS-21에서 작성한 Google Spreadsheet의 Pivot Table을 삽입하라. “Google 문서나 프레젠테이션에 차트, 표, 슬라이드 연결”하는 방법은 </w:t>
      </w:r>
      <w:hyperlink r:id="rId10">
        <w:r w:rsidDel="00000000" w:rsidR="00000000" w:rsidRPr="00000000">
          <w:rPr>
            <w:color w:val="1155cc"/>
            <w:u w:val="single"/>
            <w:rtl w:val="0"/>
          </w:rPr>
          <w:t xml:space="preserve">도움말</w:t>
        </w:r>
      </w:hyperlink>
      <w:r w:rsidDel="00000000" w:rsidR="00000000" w:rsidRPr="00000000">
        <w:rPr>
          <w:rFonts w:ascii="Arial Unicode MS" w:cs="Arial Unicode MS" w:eastAsia="Arial Unicode MS" w:hAnsi="Arial Unicode MS"/>
          <w:rtl w:val="0"/>
        </w:rPr>
        <w:t xml:space="preserve">을 참고하라. </w:t>
      </w:r>
    </w:p>
    <w:p w:rsidR="00000000" w:rsidDel="00000000" w:rsidP="00000000" w:rsidRDefault="00000000" w:rsidRPr="00000000" w14:paraId="0000000B">
      <w:pPr>
        <w:rPr>
          <w:b w:val="1"/>
          <w:color w:val="ff0000"/>
        </w:rPr>
      </w:pPr>
      <w:r w:rsidDel="00000000" w:rsidR="00000000" w:rsidRPr="00000000">
        <w:rPr>
          <w:rFonts w:ascii="Arial Unicode MS" w:cs="Arial Unicode MS" w:eastAsia="Arial Unicode MS" w:hAnsi="Arial Unicode MS"/>
          <w:b w:val="1"/>
          <w:color w:val="ff0000"/>
          <w:rtl w:val="0"/>
        </w:rPr>
        <w:t xml:space="preserve">확인할 것</w:t>
      </w:r>
    </w:p>
    <w:p w:rsidR="00000000" w:rsidDel="00000000" w:rsidP="00000000" w:rsidRDefault="00000000" w:rsidRPr="00000000" w14:paraId="0000000C">
      <w:pPr>
        <w:numPr>
          <w:ilvl w:val="0"/>
          <w:numId w:val="1"/>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삽입한 표는 Spreadsheet와 연결을 유지하여야 함</w:t>
      </w:r>
    </w:p>
    <w:p w:rsidR="00000000" w:rsidDel="00000000" w:rsidP="00000000" w:rsidRDefault="00000000" w:rsidRPr="00000000" w14:paraId="0000000D">
      <w:pPr>
        <w:numPr>
          <w:ilvl w:val="0"/>
          <w:numId w:val="1"/>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표 아래에 캡션(Caption)이 있어야 함</w:t>
      </w:r>
    </w:p>
    <w:tbl>
      <w:tblPr>
        <w:tblStyle w:val="Table2"/>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570" w:hRule="atLeast"/>
        </w:trPr>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0E">
            <w:pPr>
              <w:widowControl w:val="0"/>
              <w:spacing w:after="0" w:before="0" w:line="276" w:lineRule="auto"/>
              <w:jc w:val="left"/>
              <w:rPr>
                <w:color w:val="000000"/>
              </w:rPr>
            </w:pPr>
            <w:r w:rsidDel="00000000" w:rsidR="00000000" w:rsidRPr="00000000">
              <w:rPr>
                <w:rFonts w:ascii="Arial Unicode MS" w:cs="Arial Unicode MS" w:eastAsia="Arial Unicode MS" w:hAnsi="Arial Unicode MS"/>
                <w:i w:val="1"/>
                <w:color w:val="980000"/>
                <w:rtl w:val="0"/>
              </w:rPr>
              <w:t xml:space="preserve">평균 연비 (mpg)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0F">
            <w:pPr>
              <w:widowControl w:val="0"/>
              <w:spacing w:after="0" w:before="0" w:line="276" w:lineRule="auto"/>
              <w:jc w:val="left"/>
              <w:rPr>
                <w:color w:val="000000"/>
              </w:rPr>
            </w:pPr>
            <w:r w:rsidDel="00000000" w:rsidR="00000000" w:rsidRPr="00000000">
              <w:rPr>
                <w:rFonts w:ascii="Arial Unicode MS" w:cs="Arial Unicode MS" w:eastAsia="Arial Unicode MS" w:hAnsi="Arial Unicode MS"/>
                <w:i w:val="1"/>
                <w:color w:val="000000"/>
                <w:rtl w:val="0"/>
              </w:rPr>
              <w:t xml:space="preserve">실린더 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10">
            <w:pPr>
              <w:widowControl w:val="0"/>
              <w:spacing w:after="0" w:before="0" w:line="276" w:lineRule="auto"/>
              <w:jc w:val="left"/>
              <w:rPr>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11">
            <w:pPr>
              <w:widowControl w:val="0"/>
              <w:spacing w:after="0" w:before="0" w:line="276" w:lineRule="auto"/>
              <w:jc w:val="left"/>
              <w:rPr>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12">
            <w:pPr>
              <w:widowControl w:val="0"/>
              <w:spacing w:after="0" w:before="0" w:line="276" w:lineRule="auto"/>
              <w:jc w:val="left"/>
              <w:rPr>
                <w:color w:val="000000"/>
              </w:rPr>
            </w:pPr>
            <w:r w:rsidDel="00000000" w:rsidR="00000000" w:rsidRPr="00000000">
              <w:rPr>
                <w:rtl w:val="0"/>
              </w:rPr>
            </w:r>
          </w:p>
        </w:tc>
      </w:tr>
      <w:tr>
        <w:trPr>
          <w:trHeight w:val="360" w:hRule="atLeast"/>
        </w:trPr>
        <w:tc>
          <w:tcPr>
            <w:tcBorders>
              <w:top w:color="cccccc" w:space="0" w:sz="6" w:val="single"/>
              <w:left w:color="cccccc" w:space="0" w:sz="6" w:val="single"/>
              <w:bottom w:color="8093b3" w:space="0" w:sz="18"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13">
            <w:pPr>
              <w:widowControl w:val="0"/>
              <w:spacing w:after="0" w:before="0" w:line="276" w:lineRule="auto"/>
              <w:jc w:val="left"/>
              <w:rPr>
                <w:color w:val="000000"/>
              </w:rPr>
            </w:pPr>
            <w:r w:rsidDel="00000000" w:rsidR="00000000" w:rsidRPr="00000000">
              <w:rPr>
                <w:rFonts w:ascii="Arial Unicode MS" w:cs="Arial Unicode MS" w:eastAsia="Arial Unicode MS" w:hAnsi="Arial Unicode MS"/>
                <w:i w:val="1"/>
                <w:color w:val="000000"/>
                <w:rtl w:val="0"/>
              </w:rPr>
              <w:t xml:space="preserve">기어 수</w:t>
            </w:r>
            <w:r w:rsidDel="00000000" w:rsidR="00000000" w:rsidRPr="00000000">
              <w:rPr>
                <w:rtl w:val="0"/>
              </w:rPr>
            </w:r>
          </w:p>
        </w:tc>
        <w:tc>
          <w:tcPr>
            <w:tcBorders>
              <w:top w:color="cccccc" w:space="0" w:sz="6" w:val="single"/>
              <w:left w:color="cccccc" w:space="0" w:sz="6" w:val="single"/>
              <w:bottom w:color="8093b3" w:space="0" w:sz="18" w:val="single"/>
              <w:right w:color="cccccc" w:space="0" w:sz="6" w:val="single"/>
            </w:tcBorders>
            <w:shd w:fill="8093b3" w:val="clear"/>
            <w:tcMar>
              <w:top w:w="40.0" w:type="dxa"/>
              <w:left w:w="40.0" w:type="dxa"/>
              <w:bottom w:w="40.0" w:type="dxa"/>
              <w:right w:w="40.0" w:type="dxa"/>
            </w:tcMar>
            <w:vAlign w:val="bottom"/>
          </w:tcPr>
          <w:p w:rsidR="00000000" w:rsidDel="00000000" w:rsidP="00000000" w:rsidRDefault="00000000" w:rsidRPr="00000000" w14:paraId="00000014">
            <w:pPr>
              <w:widowControl w:val="0"/>
              <w:spacing w:after="0" w:before="0" w:line="276" w:lineRule="auto"/>
              <w:jc w:val="right"/>
              <w:rPr>
                <w:color w:val="000000"/>
              </w:rPr>
            </w:pPr>
            <w:r w:rsidDel="00000000" w:rsidR="00000000" w:rsidRPr="00000000">
              <w:rPr>
                <w:color w:val="ffffff"/>
                <w:rtl w:val="0"/>
              </w:rPr>
              <w:t xml:space="preserve">4</w:t>
            </w:r>
            <w:r w:rsidDel="00000000" w:rsidR="00000000" w:rsidRPr="00000000">
              <w:rPr>
                <w:rtl w:val="0"/>
              </w:rPr>
            </w:r>
          </w:p>
        </w:tc>
        <w:tc>
          <w:tcPr>
            <w:tcBorders>
              <w:top w:color="cccccc" w:space="0" w:sz="6" w:val="single"/>
              <w:left w:color="cccccc" w:space="0" w:sz="6" w:val="single"/>
              <w:bottom w:color="8093b3" w:space="0" w:sz="18" w:val="single"/>
              <w:right w:color="cccccc" w:space="0" w:sz="6" w:val="single"/>
            </w:tcBorders>
            <w:shd w:fill="8093b3" w:val="clear"/>
            <w:tcMar>
              <w:top w:w="40.0" w:type="dxa"/>
              <w:left w:w="40.0" w:type="dxa"/>
              <w:bottom w:w="40.0" w:type="dxa"/>
              <w:right w:w="40.0" w:type="dxa"/>
            </w:tcMar>
            <w:vAlign w:val="bottom"/>
          </w:tcPr>
          <w:p w:rsidR="00000000" w:rsidDel="00000000" w:rsidP="00000000" w:rsidRDefault="00000000" w:rsidRPr="00000000" w14:paraId="00000015">
            <w:pPr>
              <w:widowControl w:val="0"/>
              <w:spacing w:after="0" w:before="0" w:line="276" w:lineRule="auto"/>
              <w:jc w:val="right"/>
              <w:rPr>
                <w:color w:val="000000"/>
              </w:rPr>
            </w:pPr>
            <w:r w:rsidDel="00000000" w:rsidR="00000000" w:rsidRPr="00000000">
              <w:rPr>
                <w:color w:val="ffffff"/>
                <w:rtl w:val="0"/>
              </w:rPr>
              <w:t xml:space="preserve">6</w:t>
            </w:r>
            <w:r w:rsidDel="00000000" w:rsidR="00000000" w:rsidRPr="00000000">
              <w:rPr>
                <w:rtl w:val="0"/>
              </w:rPr>
            </w:r>
          </w:p>
        </w:tc>
        <w:tc>
          <w:tcPr>
            <w:tcBorders>
              <w:top w:color="cccccc" w:space="0" w:sz="6" w:val="single"/>
              <w:left w:color="cccccc" w:space="0" w:sz="6" w:val="single"/>
              <w:bottom w:color="8093b3" w:space="0" w:sz="18" w:val="single"/>
              <w:right w:color="cccccc" w:space="0" w:sz="6" w:val="single"/>
            </w:tcBorders>
            <w:shd w:fill="8093b3" w:val="clear"/>
            <w:tcMar>
              <w:top w:w="40.0" w:type="dxa"/>
              <w:left w:w="40.0" w:type="dxa"/>
              <w:bottom w:w="40.0" w:type="dxa"/>
              <w:right w:w="40.0" w:type="dxa"/>
            </w:tcMar>
            <w:vAlign w:val="bottom"/>
          </w:tcPr>
          <w:p w:rsidR="00000000" w:rsidDel="00000000" w:rsidP="00000000" w:rsidRDefault="00000000" w:rsidRPr="00000000" w14:paraId="00000016">
            <w:pPr>
              <w:widowControl w:val="0"/>
              <w:spacing w:after="0" w:before="0" w:line="276" w:lineRule="auto"/>
              <w:jc w:val="right"/>
              <w:rPr>
                <w:color w:val="000000"/>
              </w:rPr>
            </w:pPr>
            <w:r w:rsidDel="00000000" w:rsidR="00000000" w:rsidRPr="00000000">
              <w:rPr>
                <w:color w:val="ffffff"/>
                <w:rtl w:val="0"/>
              </w:rPr>
              <w:t xml:space="preserve">8</w:t>
            </w:r>
            <w:r w:rsidDel="00000000" w:rsidR="00000000" w:rsidRPr="00000000">
              <w:rPr>
                <w:rtl w:val="0"/>
              </w:rPr>
            </w:r>
          </w:p>
        </w:tc>
        <w:tc>
          <w:tcPr>
            <w:tcBorders>
              <w:top w:color="cccccc" w:space="0" w:sz="6" w:val="single"/>
              <w:left w:color="cccccc" w:space="0" w:sz="6" w:val="single"/>
              <w:bottom w:color="8093b3" w:space="0" w:sz="18" w:val="single"/>
              <w:right w:color="cccccc" w:space="0" w:sz="6" w:val="single"/>
            </w:tcBorders>
            <w:shd w:fill="8093b3" w:val="clear"/>
            <w:tcMar>
              <w:top w:w="40.0" w:type="dxa"/>
              <w:left w:w="40.0" w:type="dxa"/>
              <w:bottom w:w="40.0" w:type="dxa"/>
              <w:right w:w="40.0" w:type="dxa"/>
            </w:tcMar>
            <w:vAlign w:val="bottom"/>
          </w:tcPr>
          <w:p w:rsidR="00000000" w:rsidDel="00000000" w:rsidP="00000000" w:rsidRDefault="00000000" w:rsidRPr="00000000" w14:paraId="00000017">
            <w:pPr>
              <w:widowControl w:val="0"/>
              <w:spacing w:after="0" w:before="0" w:line="276" w:lineRule="auto"/>
              <w:jc w:val="left"/>
              <w:rPr>
                <w:color w:val="000000"/>
              </w:rPr>
            </w:pPr>
            <w:r w:rsidDel="00000000" w:rsidR="00000000" w:rsidRPr="00000000">
              <w:rPr>
                <w:rFonts w:ascii="Arial Unicode MS" w:cs="Arial Unicode MS" w:eastAsia="Arial Unicode MS" w:hAnsi="Arial Unicode MS"/>
                <w:color w:val="ffffff"/>
                <w:rtl w:val="0"/>
              </w:rPr>
              <w:t xml:space="preserve">총계</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ffffff" w:space="0" w:sz="6" w:val="single"/>
            </w:tcBorders>
            <w:shd w:fill="f4f6f8" w:val="clear"/>
            <w:tcMar>
              <w:top w:w="40.0" w:type="dxa"/>
              <w:left w:w="40.0" w:type="dxa"/>
              <w:bottom w:w="40.0" w:type="dxa"/>
              <w:right w:w="40.0" w:type="dxa"/>
            </w:tcMar>
            <w:vAlign w:val="bottom"/>
          </w:tcPr>
          <w:p w:rsidR="00000000" w:rsidDel="00000000" w:rsidP="00000000" w:rsidRDefault="00000000" w:rsidRPr="00000000" w14:paraId="00000018">
            <w:pPr>
              <w:widowControl w:val="0"/>
              <w:spacing w:after="0" w:before="0" w:line="276" w:lineRule="auto"/>
              <w:jc w:val="right"/>
              <w:rPr>
                <w:color w:val="000000"/>
              </w:rPr>
            </w:pPr>
            <w:r w:rsidDel="00000000" w:rsidR="00000000" w:rsidRPr="00000000">
              <w:rPr>
                <w:color w:val="000000"/>
                <w:rtl w:val="0"/>
              </w:rPr>
              <w:t xml:space="preserve">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9">
            <w:pPr>
              <w:widowControl w:val="0"/>
              <w:spacing w:after="0" w:before="0" w:line="276" w:lineRule="auto"/>
              <w:jc w:val="right"/>
              <w:rPr>
                <w:color w:val="000000"/>
              </w:rPr>
            </w:pPr>
            <w:r w:rsidDel="00000000" w:rsidR="00000000" w:rsidRPr="00000000">
              <w:rPr>
                <w:color w:val="000000"/>
                <w:rtl w:val="0"/>
              </w:rPr>
              <w:t xml:space="preserve">21.50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A">
            <w:pPr>
              <w:widowControl w:val="0"/>
              <w:spacing w:after="0" w:before="0" w:line="276" w:lineRule="auto"/>
              <w:jc w:val="right"/>
              <w:rPr>
                <w:color w:val="000000"/>
              </w:rPr>
            </w:pPr>
            <w:r w:rsidDel="00000000" w:rsidR="00000000" w:rsidRPr="00000000">
              <w:rPr>
                <w:color w:val="000000"/>
                <w:rtl w:val="0"/>
              </w:rPr>
              <w:t xml:space="preserve">19.75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B">
            <w:pPr>
              <w:widowControl w:val="0"/>
              <w:spacing w:after="0" w:before="0" w:line="276" w:lineRule="auto"/>
              <w:jc w:val="right"/>
              <w:rPr>
                <w:color w:val="000000"/>
              </w:rPr>
            </w:pPr>
            <w:r w:rsidDel="00000000" w:rsidR="00000000" w:rsidRPr="00000000">
              <w:rPr>
                <w:color w:val="000000"/>
                <w:rtl w:val="0"/>
              </w:rPr>
              <w:t xml:space="preserve">15.05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before="0" w:line="276" w:lineRule="auto"/>
              <w:jc w:val="right"/>
              <w:rPr>
                <w:color w:val="000000"/>
              </w:rPr>
            </w:pPr>
            <w:r w:rsidDel="00000000" w:rsidR="00000000" w:rsidRPr="00000000">
              <w:rPr>
                <w:color w:val="000000"/>
                <w:rtl w:val="0"/>
              </w:rPr>
              <w:t xml:space="preserve">16.11</w:t>
            </w:r>
          </w:p>
        </w:tc>
      </w:tr>
      <w:tr>
        <w:trPr>
          <w:trHeight w:val="315" w:hRule="atLeast"/>
        </w:trPr>
        <w:tc>
          <w:tcPr>
            <w:tcBorders>
              <w:top w:color="cccccc" w:space="0" w:sz="6" w:val="single"/>
              <w:left w:color="cccccc" w:space="0" w:sz="6" w:val="single"/>
              <w:bottom w:color="cccccc" w:space="0" w:sz="6" w:val="single"/>
              <w:right w:color="ffffff" w:space="0" w:sz="6" w:val="single"/>
            </w:tcBorders>
            <w:shd w:fill="f4f6f8" w:val="clear"/>
            <w:tcMar>
              <w:top w:w="40.0" w:type="dxa"/>
              <w:left w:w="40.0" w:type="dxa"/>
              <w:bottom w:w="40.0" w:type="dxa"/>
              <w:right w:w="40.0" w:type="dxa"/>
            </w:tcMar>
            <w:vAlign w:val="bottom"/>
          </w:tcPr>
          <w:p w:rsidR="00000000" w:rsidDel="00000000" w:rsidP="00000000" w:rsidRDefault="00000000" w:rsidRPr="00000000" w14:paraId="0000001D">
            <w:pPr>
              <w:widowControl w:val="0"/>
              <w:spacing w:after="0" w:before="0" w:line="276" w:lineRule="auto"/>
              <w:jc w:val="right"/>
              <w:rPr>
                <w:color w:val="000000"/>
              </w:rPr>
            </w:pPr>
            <w:r w:rsidDel="00000000" w:rsidR="00000000" w:rsidRPr="00000000">
              <w:rPr>
                <w:color w:val="00000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E">
            <w:pPr>
              <w:widowControl w:val="0"/>
              <w:spacing w:after="0" w:before="0" w:line="276" w:lineRule="auto"/>
              <w:jc w:val="right"/>
              <w:rPr>
                <w:color w:val="000000"/>
              </w:rPr>
            </w:pPr>
            <w:r w:rsidDel="00000000" w:rsidR="00000000" w:rsidRPr="00000000">
              <w:rPr>
                <w:color w:val="000000"/>
                <w:rtl w:val="0"/>
              </w:rPr>
              <w:t xml:space="preserve">26.93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F">
            <w:pPr>
              <w:widowControl w:val="0"/>
              <w:spacing w:after="0" w:before="0" w:line="276" w:lineRule="auto"/>
              <w:jc w:val="right"/>
              <w:rPr>
                <w:color w:val="000000"/>
              </w:rPr>
            </w:pPr>
            <w:r w:rsidDel="00000000" w:rsidR="00000000" w:rsidRPr="00000000">
              <w:rPr>
                <w:color w:val="000000"/>
                <w:rtl w:val="0"/>
              </w:rPr>
              <w:t xml:space="preserve">19.75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0">
            <w:pPr>
              <w:widowControl w:val="0"/>
              <w:spacing w:after="0" w:before="0" w:line="276" w:lineRule="auto"/>
              <w:jc w:val="left"/>
              <w:rPr>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1">
            <w:pPr>
              <w:widowControl w:val="0"/>
              <w:spacing w:after="0" w:before="0" w:line="276" w:lineRule="auto"/>
              <w:jc w:val="right"/>
              <w:rPr>
                <w:color w:val="000000"/>
              </w:rPr>
            </w:pPr>
            <w:r w:rsidDel="00000000" w:rsidR="00000000" w:rsidRPr="00000000">
              <w:rPr>
                <w:color w:val="000000"/>
                <w:rtl w:val="0"/>
              </w:rPr>
              <w:t xml:space="preserve">24.53</w:t>
            </w:r>
          </w:p>
        </w:tc>
      </w:tr>
      <w:tr>
        <w:trPr>
          <w:trHeight w:val="315" w:hRule="atLeast"/>
        </w:trPr>
        <w:tc>
          <w:tcPr>
            <w:tcBorders>
              <w:top w:color="cccccc" w:space="0" w:sz="6" w:val="single"/>
              <w:left w:color="cccccc" w:space="0" w:sz="6" w:val="single"/>
              <w:bottom w:color="000000" w:space="0" w:sz="18" w:val="single"/>
              <w:right w:color="ffffff" w:space="0" w:sz="6" w:val="single"/>
            </w:tcBorders>
            <w:shd w:fill="f4f6f8" w:val="clear"/>
            <w:tcMar>
              <w:top w:w="40.0" w:type="dxa"/>
              <w:left w:w="40.0" w:type="dxa"/>
              <w:bottom w:w="40.0" w:type="dxa"/>
              <w:right w:w="40.0" w:type="dxa"/>
            </w:tcMar>
            <w:vAlign w:val="bottom"/>
          </w:tcPr>
          <w:p w:rsidR="00000000" w:rsidDel="00000000" w:rsidP="00000000" w:rsidRDefault="00000000" w:rsidRPr="00000000" w14:paraId="00000022">
            <w:pPr>
              <w:widowControl w:val="0"/>
              <w:spacing w:after="0" w:before="0" w:line="276" w:lineRule="auto"/>
              <w:jc w:val="right"/>
              <w:rPr>
                <w:color w:val="000000"/>
              </w:rPr>
            </w:pPr>
            <w:r w:rsidDel="00000000" w:rsidR="00000000" w:rsidRPr="00000000">
              <w:rPr>
                <w:color w:val="000000"/>
                <w:rtl w:val="0"/>
              </w:rPr>
              <w:t xml:space="preserve">5</w:t>
            </w:r>
          </w:p>
        </w:tc>
        <w:tc>
          <w:tcPr>
            <w:tcBorders>
              <w:top w:color="cccccc" w:space="0" w:sz="6" w:val="single"/>
              <w:left w:color="cccccc" w:space="0" w:sz="6" w:val="single"/>
              <w:bottom w:color="000000" w:space="0" w:sz="18"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3">
            <w:pPr>
              <w:widowControl w:val="0"/>
              <w:spacing w:after="0" w:before="0" w:line="276" w:lineRule="auto"/>
              <w:jc w:val="right"/>
              <w:rPr>
                <w:color w:val="000000"/>
              </w:rPr>
            </w:pPr>
            <w:r w:rsidDel="00000000" w:rsidR="00000000" w:rsidRPr="00000000">
              <w:rPr>
                <w:color w:val="000000"/>
                <w:rtl w:val="0"/>
              </w:rPr>
              <w:t xml:space="preserve">28.20</w:t>
            </w:r>
          </w:p>
        </w:tc>
        <w:tc>
          <w:tcPr>
            <w:tcBorders>
              <w:top w:color="cccccc" w:space="0" w:sz="6" w:val="single"/>
              <w:left w:color="cccccc" w:space="0" w:sz="6" w:val="single"/>
              <w:bottom w:color="000000" w:space="0" w:sz="18"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4">
            <w:pPr>
              <w:widowControl w:val="0"/>
              <w:spacing w:after="0" w:before="0" w:line="276" w:lineRule="auto"/>
              <w:jc w:val="right"/>
              <w:rPr>
                <w:color w:val="000000"/>
              </w:rPr>
            </w:pPr>
            <w:r w:rsidDel="00000000" w:rsidR="00000000" w:rsidRPr="00000000">
              <w:rPr>
                <w:color w:val="000000"/>
                <w:rtl w:val="0"/>
              </w:rPr>
              <w:t xml:space="preserve">19.70</w:t>
            </w:r>
          </w:p>
        </w:tc>
        <w:tc>
          <w:tcPr>
            <w:tcBorders>
              <w:top w:color="cccccc" w:space="0" w:sz="6" w:val="single"/>
              <w:left w:color="cccccc" w:space="0" w:sz="6" w:val="single"/>
              <w:bottom w:color="000000" w:space="0" w:sz="18"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5">
            <w:pPr>
              <w:widowControl w:val="0"/>
              <w:spacing w:after="0" w:before="0" w:line="276" w:lineRule="auto"/>
              <w:jc w:val="right"/>
              <w:rPr>
                <w:color w:val="000000"/>
              </w:rPr>
            </w:pPr>
            <w:r w:rsidDel="00000000" w:rsidR="00000000" w:rsidRPr="00000000">
              <w:rPr>
                <w:color w:val="000000"/>
                <w:rtl w:val="0"/>
              </w:rPr>
              <w:t xml:space="preserve">15.40</w:t>
            </w:r>
          </w:p>
        </w:tc>
        <w:tc>
          <w:tcPr>
            <w:tcBorders>
              <w:top w:color="cccccc" w:space="0" w:sz="6" w:val="single"/>
              <w:left w:color="cccccc" w:space="0" w:sz="6" w:val="single"/>
              <w:bottom w:color="000000" w:space="0" w:sz="18"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6">
            <w:pPr>
              <w:widowControl w:val="0"/>
              <w:spacing w:after="0" w:before="0" w:line="276" w:lineRule="auto"/>
              <w:jc w:val="right"/>
              <w:rPr>
                <w:color w:val="000000"/>
              </w:rPr>
            </w:pPr>
            <w:r w:rsidDel="00000000" w:rsidR="00000000" w:rsidRPr="00000000">
              <w:rPr>
                <w:color w:val="000000"/>
                <w:rtl w:val="0"/>
              </w:rPr>
              <w:t xml:space="preserve">21.38</w:t>
            </w:r>
          </w:p>
        </w:tc>
      </w:tr>
      <w:tr>
        <w:trPr>
          <w:trHeight w:val="360" w:hRule="atLeast"/>
        </w:trPr>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27">
            <w:pPr>
              <w:widowControl w:val="0"/>
              <w:spacing w:after="0" w:before="0" w:line="276" w:lineRule="auto"/>
              <w:jc w:val="left"/>
              <w:rPr>
                <w:color w:val="000000"/>
              </w:rPr>
            </w:pPr>
            <w:r w:rsidDel="00000000" w:rsidR="00000000" w:rsidRPr="00000000">
              <w:rPr>
                <w:rFonts w:ascii="Arial Unicode MS" w:cs="Arial Unicode MS" w:eastAsia="Arial Unicode MS" w:hAnsi="Arial Unicode MS"/>
                <w:b w:val="1"/>
                <w:color w:val="000000"/>
                <w:rtl w:val="0"/>
              </w:rPr>
              <w:t xml:space="preserve">총계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28">
            <w:pPr>
              <w:widowControl w:val="0"/>
              <w:spacing w:after="0" w:before="0" w:line="276" w:lineRule="auto"/>
              <w:jc w:val="right"/>
              <w:rPr>
                <w:color w:val="000000"/>
              </w:rPr>
            </w:pPr>
            <w:r w:rsidDel="00000000" w:rsidR="00000000" w:rsidRPr="00000000">
              <w:rPr>
                <w:b w:val="1"/>
                <w:color w:val="000000"/>
                <w:rtl w:val="0"/>
              </w:rPr>
              <w:t xml:space="preserve">26.66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29">
            <w:pPr>
              <w:widowControl w:val="0"/>
              <w:spacing w:after="0" w:before="0" w:line="276" w:lineRule="auto"/>
              <w:jc w:val="right"/>
              <w:rPr>
                <w:color w:val="000000"/>
              </w:rPr>
            </w:pPr>
            <w:r w:rsidDel="00000000" w:rsidR="00000000" w:rsidRPr="00000000">
              <w:rPr>
                <w:b w:val="1"/>
                <w:color w:val="000000"/>
                <w:rtl w:val="0"/>
              </w:rPr>
              <w:t xml:space="preserve">19.74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2A">
            <w:pPr>
              <w:widowControl w:val="0"/>
              <w:spacing w:after="0" w:before="0" w:line="276" w:lineRule="auto"/>
              <w:jc w:val="right"/>
              <w:rPr>
                <w:color w:val="000000"/>
              </w:rPr>
            </w:pPr>
            <w:r w:rsidDel="00000000" w:rsidR="00000000" w:rsidRPr="00000000">
              <w:rPr>
                <w:b w:val="1"/>
                <w:color w:val="000000"/>
                <w:rtl w:val="0"/>
              </w:rPr>
              <w:t xml:space="preserve">15.10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fe4ec" w:val="clear"/>
            <w:tcMar>
              <w:top w:w="40.0" w:type="dxa"/>
              <w:left w:w="40.0" w:type="dxa"/>
              <w:bottom w:w="40.0" w:type="dxa"/>
              <w:right w:w="40.0" w:type="dxa"/>
            </w:tcMar>
            <w:vAlign w:val="bottom"/>
          </w:tcPr>
          <w:p w:rsidR="00000000" w:rsidDel="00000000" w:rsidP="00000000" w:rsidRDefault="00000000" w:rsidRPr="00000000" w14:paraId="0000002B">
            <w:pPr>
              <w:widowControl w:val="0"/>
              <w:spacing w:after="0" w:before="0" w:line="276" w:lineRule="auto"/>
              <w:jc w:val="right"/>
              <w:rPr>
                <w:color w:val="000000"/>
              </w:rPr>
            </w:pPr>
            <w:r w:rsidDel="00000000" w:rsidR="00000000" w:rsidRPr="00000000">
              <w:rPr>
                <w:b w:val="1"/>
                <w:color w:val="000000"/>
                <w:rtl w:val="0"/>
              </w:rPr>
              <w:t xml:space="preserve">20.09</w:t>
            </w:r>
            <w:r w:rsidDel="00000000" w:rsidR="00000000" w:rsidRPr="00000000">
              <w:rPr>
                <w:rtl w:val="0"/>
              </w:rPr>
            </w:r>
          </w:p>
        </w:tc>
      </w:tr>
    </w:tbl>
    <w:p w:rsidR="00000000" w:rsidDel="00000000" w:rsidP="00000000" w:rsidRDefault="00000000" w:rsidRPr="00000000" w14:paraId="0000002C">
      <w:pPr>
        <w:jc w:val="center"/>
        <w:rPr/>
      </w:pPr>
      <w:r w:rsidDel="00000000" w:rsidR="00000000" w:rsidRPr="00000000">
        <w:rPr>
          <w:rFonts w:ascii="Arial Unicode MS" w:cs="Arial Unicode MS" w:eastAsia="Arial Unicode MS" w:hAnsi="Arial Unicode MS"/>
          <w:rtl w:val="0"/>
        </w:rPr>
        <w:t xml:space="preserve">표 1. 실린더/기어 수와 연비 관계 분석표</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rPr/>
      </w:pPr>
      <w:bookmarkStart w:colFirst="0" w:colLast="0" w:name="_nxpa35hf9gcx" w:id="4"/>
      <w:bookmarkEnd w:id="4"/>
      <w:r w:rsidDel="00000000" w:rsidR="00000000" w:rsidRPr="00000000">
        <w:rPr>
          <w:rFonts w:ascii="Arial Unicode MS" w:cs="Arial Unicode MS" w:eastAsia="Arial Unicode MS" w:hAnsi="Arial Unicode MS"/>
          <w:rtl w:val="0"/>
        </w:rPr>
        <w:t xml:space="preserve">1.2 Spreadsheet 차트 연결</w:t>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아래에 본인이 HW01-3-IDS-21에서 작성한 Google Spreadsheet의 차트를 삽입하라. 차트는 Pivot Table의 결과 차트이다. “Google 문서나 프레젠테이션에 차트, 표, 슬라이드 연결”하는 방법은 </w:t>
      </w:r>
      <w:hyperlink r:id="rId11">
        <w:r w:rsidDel="00000000" w:rsidR="00000000" w:rsidRPr="00000000">
          <w:rPr>
            <w:color w:val="1155cc"/>
            <w:u w:val="single"/>
            <w:rtl w:val="0"/>
          </w:rPr>
          <w:t xml:space="preserve">도움말</w:t>
        </w:r>
      </w:hyperlink>
      <w:r w:rsidDel="00000000" w:rsidR="00000000" w:rsidRPr="00000000">
        <w:rPr>
          <w:rFonts w:ascii="Arial Unicode MS" w:cs="Arial Unicode MS" w:eastAsia="Arial Unicode MS" w:hAnsi="Arial Unicode MS"/>
          <w:rtl w:val="0"/>
        </w:rPr>
        <w:t xml:space="preserve">을 참고하라. </w:t>
      </w:r>
    </w:p>
    <w:p w:rsidR="00000000" w:rsidDel="00000000" w:rsidP="00000000" w:rsidRDefault="00000000" w:rsidRPr="00000000" w14:paraId="0000002F">
      <w:pPr>
        <w:rPr>
          <w:b w:val="1"/>
          <w:color w:val="ff0000"/>
        </w:rPr>
      </w:pPr>
      <w:r w:rsidDel="00000000" w:rsidR="00000000" w:rsidRPr="00000000">
        <w:rPr>
          <w:rFonts w:ascii="Arial Unicode MS" w:cs="Arial Unicode MS" w:eastAsia="Arial Unicode MS" w:hAnsi="Arial Unicode MS"/>
          <w:b w:val="1"/>
          <w:color w:val="ff0000"/>
          <w:rtl w:val="0"/>
        </w:rPr>
        <w:t xml:space="preserve">확인할 것</w:t>
      </w:r>
    </w:p>
    <w:p w:rsidR="00000000" w:rsidDel="00000000" w:rsidP="00000000" w:rsidRDefault="00000000" w:rsidRPr="00000000" w14:paraId="00000030">
      <w:pPr>
        <w:numPr>
          <w:ilvl w:val="0"/>
          <w:numId w:val="1"/>
        </w:numPr>
        <w:spacing w:after="0" w:afterAutospacing="0"/>
        <w:ind w:left="720" w:hanging="360"/>
      </w:pPr>
      <w:r w:rsidDel="00000000" w:rsidR="00000000" w:rsidRPr="00000000">
        <w:rPr>
          <w:rFonts w:ascii="Arial Unicode MS" w:cs="Arial Unicode MS" w:eastAsia="Arial Unicode MS" w:hAnsi="Arial Unicode MS"/>
          <w:rtl w:val="0"/>
        </w:rPr>
        <w:t xml:space="preserve">삽입한 차트는 Spreadsheet와 연결을 유지하여야 함</w:t>
      </w:r>
    </w:p>
    <w:p w:rsidR="00000000" w:rsidDel="00000000" w:rsidP="00000000" w:rsidRDefault="00000000" w:rsidRPr="00000000" w14:paraId="00000031">
      <w:pPr>
        <w:numPr>
          <w:ilvl w:val="0"/>
          <w:numId w:val="1"/>
        </w:numPr>
        <w:spacing w:before="0" w:beforeAutospacing="0"/>
        <w:ind w:left="720" w:hanging="360"/>
      </w:pPr>
      <w:r w:rsidDel="00000000" w:rsidR="00000000" w:rsidRPr="00000000">
        <w:rPr>
          <w:rFonts w:ascii="Arial Unicode MS" w:cs="Arial Unicode MS" w:eastAsia="Arial Unicode MS" w:hAnsi="Arial Unicode MS"/>
          <w:rtl w:val="0"/>
        </w:rPr>
        <w:t xml:space="preserve">그림 아래에 캡션(Caption)이 있어야 함</w:t>
      </w:r>
      <w:r w:rsidDel="00000000" w:rsidR="00000000" w:rsidRPr="00000000">
        <w:rPr>
          <w:rtl w:val="0"/>
        </w:rPr>
      </w:r>
    </w:p>
    <w:p w:rsidR="00000000" w:rsidDel="00000000" w:rsidP="00000000" w:rsidRDefault="00000000" w:rsidRPr="00000000" w14:paraId="00000032">
      <w:pPr>
        <w:jc w:val="center"/>
        <w:rPr>
          <w:color w:val="0000ff"/>
        </w:rPr>
      </w:pPr>
      <w:r w:rsidDel="00000000" w:rsidR="00000000" w:rsidRPr="00000000">
        <w:rPr>
          <w:color w:val="0000ff"/>
        </w:rPr>
        <w:drawing>
          <wp:inline distB="114300" distT="114300" distL="114300" distR="114300">
            <wp:extent cx="5731200" cy="3543300"/>
            <wp:effectExtent b="0" l="0" r="0" t="0"/>
            <wp:docPr descr="차트" id="1" name="image1.png"/>
            <a:graphic>
              <a:graphicData uri="http://schemas.openxmlformats.org/drawingml/2006/picture">
                <pic:pic>
                  <pic:nvPicPr>
                    <pic:cNvPr descr="차트" id="0" name="image1.png"/>
                    <pic:cNvPicPr preferRelativeResize="0"/>
                  </pic:nvPicPr>
                  <pic:blipFill>
                    <a:blip r:embed="rId1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Fonts w:ascii="Arial Unicode MS" w:cs="Arial Unicode MS" w:eastAsia="Arial Unicode MS" w:hAnsi="Arial Unicode MS"/>
          <w:rtl w:val="0"/>
        </w:rPr>
        <w:t xml:space="preserve">그림 1. 실린더/기어 수와 연비 관계 분석 그래프</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pStyle w:val="Heading1"/>
        <w:rPr/>
      </w:pPr>
      <w:bookmarkStart w:colFirst="0" w:colLast="0" w:name="_jgtiiiq0b78z" w:id="5"/>
      <w:bookmarkEnd w:id="5"/>
      <w:r w:rsidDel="00000000" w:rsidR="00000000" w:rsidRPr="00000000">
        <w:rPr>
          <w:rtl w:val="0"/>
        </w:rPr>
        <w:t xml:space="preserve">2. 결론</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프로그래밍 없이 구글 문서 도구를 이용하여 데이터 과학의 기본 절차를 실습하였다. </w:t>
      </w:r>
    </w:p>
    <w:p w:rsidR="00000000" w:rsidDel="00000000" w:rsidP="00000000" w:rsidRDefault="00000000" w:rsidRPr="00000000" w14:paraId="00000037">
      <w:pPr>
        <w:rPr>
          <w:b w:val="1"/>
          <w:color w:val="ff0000"/>
        </w:rPr>
      </w:pPr>
      <w:r w:rsidDel="00000000" w:rsidR="00000000" w:rsidRPr="00000000">
        <w:rPr>
          <w:rFonts w:ascii="Arial Unicode MS" w:cs="Arial Unicode MS" w:eastAsia="Arial Unicode MS" w:hAnsi="Arial Unicode MS"/>
          <w:b w:val="1"/>
          <w:color w:val="ff0000"/>
          <w:rtl w:val="0"/>
        </w:rPr>
        <w:t xml:space="preserve">문서 작성자 Profile을 수정하라.</w:t>
      </w:r>
    </w:p>
    <w:p w:rsidR="00000000" w:rsidDel="00000000" w:rsidP="00000000" w:rsidRDefault="00000000" w:rsidRPr="00000000" w14:paraId="00000038">
      <w:pPr>
        <w:numPr>
          <w:ilvl w:val="0"/>
          <w:numId w:val="2"/>
        </w:numPr>
        <w:spacing w:after="0" w:afterAutospacing="0"/>
        <w:ind w:left="720" w:hanging="360"/>
        <w:rPr>
          <w:color w:val="980000"/>
        </w:rPr>
      </w:pPr>
      <w:r w:rsidDel="00000000" w:rsidR="00000000" w:rsidRPr="00000000">
        <w:rPr>
          <w:rFonts w:ascii="Arial Unicode MS" w:cs="Arial Unicode MS" w:eastAsia="Arial Unicode MS" w:hAnsi="Arial Unicode MS"/>
          <w:color w:val="980000"/>
          <w:rtl w:val="0"/>
        </w:rPr>
        <w:t xml:space="preserve">사진은 반드시 본인의 사진으로 변경하라.</w:t>
      </w:r>
    </w:p>
    <w:p w:rsidR="00000000" w:rsidDel="00000000" w:rsidP="00000000" w:rsidRDefault="00000000" w:rsidRPr="00000000" w14:paraId="00000039">
      <w:pPr>
        <w:numPr>
          <w:ilvl w:val="0"/>
          <w:numId w:val="2"/>
        </w:numPr>
        <w:spacing w:after="0" w:afterAutospacing="0" w:before="0" w:beforeAutospacing="0"/>
        <w:ind w:left="720" w:hanging="360"/>
        <w:rPr>
          <w:color w:val="980000"/>
        </w:rPr>
      </w:pPr>
      <w:r w:rsidDel="00000000" w:rsidR="00000000" w:rsidRPr="00000000">
        <w:rPr>
          <w:rFonts w:ascii="Arial Unicode MS" w:cs="Arial Unicode MS" w:eastAsia="Arial Unicode MS" w:hAnsi="Arial Unicode MS"/>
          <w:color w:val="980000"/>
          <w:rtl w:val="0"/>
        </w:rPr>
        <w:t xml:space="preserve">표절하지 말라 - 아래 주어진 내용을 일부 변경하는 식으로 프로필을 작성하지 말라. 프로필을 통해 본인의 독창성, 개성, 창의성이 드러날 수 있도록 노력하라</w:t>
      </w:r>
    </w:p>
    <w:p w:rsidR="00000000" w:rsidDel="00000000" w:rsidP="00000000" w:rsidRDefault="00000000" w:rsidRPr="00000000" w14:paraId="0000003A">
      <w:pPr>
        <w:numPr>
          <w:ilvl w:val="0"/>
          <w:numId w:val="2"/>
        </w:numPr>
        <w:spacing w:before="0" w:beforeAutospacing="0"/>
        <w:ind w:left="720" w:hanging="360"/>
        <w:rPr>
          <w:color w:val="980000"/>
        </w:rPr>
      </w:pPr>
      <w:r w:rsidDel="00000000" w:rsidR="00000000" w:rsidRPr="00000000">
        <w:rPr>
          <w:rFonts w:ascii="Arial Unicode MS" w:cs="Arial Unicode MS" w:eastAsia="Arial Unicode MS" w:hAnsi="Arial Unicode MS"/>
          <w:color w:val="980000"/>
          <w:rtl w:val="0"/>
        </w:rPr>
        <w:t xml:space="preserve">문서의 바닥글을 적절히 수정하라.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widowControl w:val="0"/>
        <w:spacing w:before="0" w:line="240" w:lineRule="auto"/>
        <w:jc w:val="left"/>
        <w:rPr>
          <w:b w:val="1"/>
        </w:rPr>
      </w:pPr>
      <w:r w:rsidDel="00000000" w:rsidR="00000000" w:rsidRPr="00000000">
        <w:rPr/>
        <w:drawing>
          <wp:inline distB="114300" distT="114300" distL="114300" distR="114300">
            <wp:extent cx="1080000" cy="1617741"/>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080000" cy="1617741"/>
                    </a:xfrm>
                    <a:prstGeom prst="rect"/>
                    <a:ln/>
                  </pic:spPr>
                </pic:pic>
              </a:graphicData>
            </a:graphic>
          </wp:inline>
        </w:drawing>
      </w:r>
      <w:r w:rsidDel="00000000" w:rsidR="00000000" w:rsidRPr="00000000">
        <w:rPr>
          <w:rFonts w:ascii="Arial Unicode MS" w:cs="Arial Unicode MS" w:eastAsia="Arial Unicode MS" w:hAnsi="Arial Unicode MS"/>
          <w:b w:val="1"/>
          <w:rtl w:val="0"/>
        </w:rPr>
        <w:t xml:space="preserve">이승윤 / SeungYun, Lee (</w:t>
      </w:r>
      <w:hyperlink r:id="rId14">
        <w:r w:rsidDel="00000000" w:rsidR="00000000" w:rsidRPr="00000000">
          <w:rPr>
            <w:b w:val="1"/>
            <w:color w:val="1155cc"/>
            <w:u w:val="single"/>
            <w:rtl w:val="0"/>
          </w:rPr>
          <w:t xml:space="preserve">GitHub</w:t>
        </w:r>
      </w:hyperlink>
      <w:r w:rsidDel="00000000" w:rsidR="00000000" w:rsidRPr="00000000">
        <w:rPr>
          <w:b w:val="1"/>
          <w:rtl w:val="0"/>
        </w:rPr>
        <w:t xml:space="preserve">) </w:t>
      </w:r>
    </w:p>
    <w:p w:rsidR="00000000" w:rsidDel="00000000" w:rsidP="00000000" w:rsidRDefault="00000000" w:rsidRPr="00000000" w14:paraId="0000003E">
      <w:pPr>
        <w:spacing w:before="0" w:lineRule="auto"/>
        <w:rPr/>
      </w:pPr>
      <w:r w:rsidDel="00000000" w:rsidR="00000000" w:rsidRPr="00000000">
        <w:rPr>
          <w:rFonts w:ascii="Arial Unicode MS" w:cs="Arial Unicode MS" w:eastAsia="Arial Unicode MS" w:hAnsi="Arial Unicode MS"/>
          <w:rtl w:val="0"/>
        </w:rPr>
        <w:t xml:space="preserve"> 대학 전까지 프로그래밍은 전혀 접해보지 못하였다. 1학년 입학 후 처음 C프로그래밍을 배우고 홀짝게임, 숫자야구 프로그램을 만들며 프로그래밍에 대한 흥미를 느끼게 되었다. 2학년 때는 Java 프로그래밍을 배우면서 십이장기, 체스를 swing으로 제작하였다. 공군에 입대하여 휴학하였고 복무 중 부대의 지원으로 국방오픈소스아카데미에 참가하여 교육 기회를 얻었고 시험에 통과하여 본선 대회 준비를 위해 앱, 서버, 데이터베이스 관련 내용을 공부하였다. 본선에서는 병력 관리 시스템의 서버와 데이터베이스 부분을 담당, 어플리케이션과 디자인을 맡은 다른 2명과 공동 출품하였다. 군 전역 후에는 kotlin을 배워 android wear(현 wear os)를 대상으로 한 통화 기능 제어 어플리케이션과 사칙연산을 활용한 모바일 게임을 개발하였다. 이후 복학하여 아두이노를 이용하여 개인형 이동수단을 위한 스마트 헬멧을 고안하여 2명의 팀원과 공동 제작하였으며 나태한 나를 보완해줄 중요도와 긴급도에 따라 할 일을 결정해주는 우선 순위 기반 시간 관리 어플리케이션을 개발하였다. 이후 우리 학교 코딩 역량 관리 시스템의 멘토링 기능 개발에 착수하여 서버, 데이터베이스, 사이트를 공동 제작, 출품하여 수상하였으며 웹에도 큰 재미를 느끼고 있다. 플랫폼 기반 프로그래밍 (Java)과 C++ 프로그래밍 과목 조교로 활동하며 과제 첨삭과 질의 응답 수업을 진행하였고 특히 문제를 직접 출제하게 되면서 부족한 부분을 감지하였고 이를 채워나가기 위해 애쓰고 있다.</w:t>
      </w:r>
    </w:p>
    <w:p w:rsidR="00000000" w:rsidDel="00000000" w:rsidP="00000000" w:rsidRDefault="00000000" w:rsidRPr="00000000" w14:paraId="0000003F">
      <w:pPr>
        <w:spacing w:before="0" w:lineRule="auto"/>
        <w:rPr/>
      </w:pPr>
      <w:r w:rsidDel="00000000" w:rsidR="00000000" w:rsidRPr="00000000">
        <w:rPr>
          <w:rFonts w:ascii="Arial Unicode MS" w:cs="Arial Unicode MS" w:eastAsia="Arial Unicode MS" w:hAnsi="Arial Unicode MS"/>
          <w:rtl w:val="0"/>
        </w:rPr>
        <w:t xml:space="preserve"> 입학할 당시 알파고와 이세돌의 대국으로 인공지능에 대한 사람들의 관심이 증가한 것으로 기억한다. 나는 인공지능보다는 모바일, 웨어러블 장치에 대한 관심이 더 컸고 인공지능은 무조건 알아야하는 것이라기 보다는 반짝 유행하는 분야 정도로 생각하였다. 아직까지도 인공지능을 필수적으로 알아야 하는가에 대해서는 확신이 없다. 인공지능, 기계 학습, 데이터 마이닝과 연관된 데이터 과학이라는 개념에 대해서 알아두어야 한다는 것에는 동의한다. 생산되는 데이터들이 늘어나면서 데이터 분석 능력이 필수적인 능력으로 대두되고 있다고 판단하였기 때문이다. 예를 들어 같은 사용자 경험 정보를 수집하여 부족한 부분을 개선하여 기존 제품을 강화하거나 새로운 제품 개발에 사용하였더라도 분석 능력의 차이에 따라 다른 결과로 이어질 수 있다. 전문적인 데이터 과학자, 분석가, 엔지니어 또는 인공지능 엔지니어가 될 생각은 없다. 그러나 어떤 분야로 나아가더라도 데이터 분석, 해석 능력이 나에게 도움이 될 것이라 생각한다. 데이터과학입문 과목을 시작으로 인공지능, 데이터 마이닝 같은 과목들도 수강하여 내 공간을 채워볼 것이다.</w:t>
      </w:r>
      <w:r w:rsidDel="00000000" w:rsidR="00000000" w:rsidRPr="00000000">
        <w:rPr>
          <w:rtl w:val="0"/>
        </w:rPr>
      </w:r>
    </w:p>
    <w:sectPr>
      <w:footerReference r:id="rId15" w:type="default"/>
      <w:pgSz w:h="16838" w:w="11906" w:orient="portrait"/>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Times New Roman"/>
  <w:font w:name="Gungsuh"/>
  <w:font w:name="NanumMyeongjo ExtraBold">
    <w:embedBold w:fontKey="{00000000-0000-0000-0000-000000000000}" r:id="rId1" w:subsetted="0"/>
  </w:font>
  <w:font w:name="Nanum Myeongjo">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Arial Unicode MS" w:cs="Arial Unicode MS" w:eastAsia="Arial Unicode MS" w:hAnsi="Arial Unicode MS"/>
        <w:color w:val="999999"/>
        <w:sz w:val="18"/>
        <w:szCs w:val="18"/>
        <w:rtl w:val="0"/>
      </w:rPr>
      <w:t xml:space="preserve">이승윤 201645825 (leeseungyun@pusan.ac.kr)  |  Introduction to Data Science | HW01-4 |  2021. 03. 05</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34343"/>
        <w:lang w:val="en"/>
      </w:rPr>
    </w:rPrDefault>
    <w:pPrDefault>
      <w:pPr>
        <w:spacing w:after="100" w:before="200"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left"/>
    </w:pPr>
    <w:rPr>
      <w:rFonts w:ascii="Nanum Myeongjo" w:cs="Nanum Myeongjo" w:eastAsia="Nanum Myeongjo" w:hAnsi="Nanum Myeongjo"/>
      <w:b w:val="1"/>
      <w:color w:val="073763"/>
      <w:sz w:val="36"/>
      <w:szCs w:val="36"/>
    </w:rPr>
  </w:style>
  <w:style w:type="paragraph" w:styleId="Heading2">
    <w:name w:val="heading 2"/>
    <w:basedOn w:val="Normal"/>
    <w:next w:val="Normal"/>
    <w:pPr>
      <w:keepNext w:val="1"/>
      <w:keepLines w:val="1"/>
      <w:spacing w:after="80" w:before="280" w:lineRule="auto"/>
    </w:pPr>
    <w:rPr>
      <w:sz w:val="28"/>
      <w:szCs w:val="28"/>
    </w:rPr>
  </w:style>
  <w:style w:type="paragraph" w:styleId="Heading3">
    <w:name w:val="heading 3"/>
    <w:basedOn w:val="Normal"/>
    <w:next w:val="Normal"/>
    <w:pPr>
      <w:keepNext w:val="1"/>
      <w:keepLines w:val="1"/>
      <w:spacing w:after="40" w:before="240" w:lineRule="auto"/>
    </w:pPr>
    <w:rPr>
      <w:b w:val="1"/>
      <w:i w:val="1"/>
      <w:color w:val="666666"/>
      <w:sz w:val="24"/>
      <w:szCs w:val="24"/>
    </w:rPr>
  </w:style>
  <w:style w:type="paragraph" w:styleId="Heading4">
    <w:name w:val="heading 4"/>
    <w:basedOn w:val="Normal"/>
    <w:next w:val="Normal"/>
    <w:pPr>
      <w:keepNext w:val="1"/>
      <w:keepLines w:val="1"/>
      <w:spacing w:after="40" w:before="240" w:lineRule="auto"/>
    </w:pPr>
    <w:rPr>
      <w:i w:val="1"/>
      <w:color w:val="666666"/>
    </w:rPr>
  </w:style>
  <w:style w:type="paragraph" w:styleId="Heading5">
    <w:name w:val="heading 5"/>
    <w:basedOn w:val="Normal"/>
    <w:next w:val="Normal"/>
    <w:pPr>
      <w:keepNext w:val="1"/>
      <w:keepLines w:val="1"/>
      <w:spacing w:after="40" w:before="220" w:lineRule="auto"/>
    </w:pPr>
    <w:rPr>
      <w:b w:val="1"/>
      <w:color w:val="666666"/>
      <w:sz w:val="20"/>
      <w:szCs w:val="20"/>
    </w:rPr>
  </w:style>
  <w:style w:type="paragraph" w:styleId="Heading6">
    <w:name w:val="heading 6"/>
    <w:basedOn w:val="Normal"/>
    <w:next w:val="Normal"/>
    <w:pPr>
      <w:keepNext w:val="1"/>
      <w:keepLines w:val="1"/>
      <w:spacing w:after="40" w:before="200" w:lineRule="auto"/>
    </w:pPr>
    <w:rPr>
      <w:i w:val="1"/>
      <w:color w:val="666666"/>
      <w:sz w:val="20"/>
      <w:szCs w:val="20"/>
    </w:rPr>
  </w:style>
  <w:style w:type="paragraph" w:styleId="Title">
    <w:name w:val="Title"/>
    <w:basedOn w:val="Normal"/>
    <w:next w:val="Normal"/>
    <w:pPr>
      <w:keepNext w:val="1"/>
      <w:keepLines w:val="1"/>
      <w:spacing w:after="200" w:line="360" w:lineRule="auto"/>
      <w:jc w:val="center"/>
    </w:pPr>
    <w:rPr>
      <w:rFonts w:ascii="NanumMyeongjo ExtraBold" w:cs="NanumMyeongjo ExtraBold" w:eastAsia="NanumMyeongjo ExtraBold" w:hAnsi="NanumMyeongjo ExtraBold"/>
      <w:color w:val="e06666"/>
      <w:sz w:val="48"/>
      <w:szCs w:val="48"/>
    </w:rPr>
  </w:style>
  <w:style w:type="paragraph" w:styleId="Subtitle">
    <w:name w:val="Subtitle"/>
    <w:basedOn w:val="Normal"/>
    <w:next w:val="Normal"/>
    <w:pPr>
      <w:keepNext w:val="1"/>
      <w:keepLines w:val="1"/>
    </w:pPr>
    <w:rPr>
      <w:rFonts w:ascii="Georgia" w:cs="Georgia" w:eastAsia="Georgia" w:hAnsi="Georgia"/>
      <w:i w:val="1"/>
      <w:color w:val="666666"/>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support.google.com/docs/answer/7009814?co=GENIE.Platform%3DDesktop&amp;hl=ko#zippy=%2Cgoogle-%EC%8A%A4%ED%94%84%EB%A0%88%EB%93%9C%EC%8B%9C%ED%8A%B8%EC%97%90%EC%84%9C-%ED%91%9C-%EC%B6%94%EA%B0%80" TargetMode="External"/><Relationship Id="rId10" Type="http://schemas.openxmlformats.org/officeDocument/2006/relationships/hyperlink" Target="https://support.google.com/docs/answer/7009814?co=GENIE.Platform%3DDesktop&amp;hl=ko#zippy=%2Cgoogle-%EC%8A%A4%ED%94%84%EB%A0%88%EB%93%9C%EC%8B%9C%ED%8A%B8%EC%97%90%EC%84%9C-%ED%91%9C-%EC%B6%94%EA%B0%80" TargetMode="Externa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ylib.com/books/en/2.906.1.20/1/" TargetMode="External"/><Relationship Id="rId15" Type="http://schemas.openxmlformats.org/officeDocument/2006/relationships/footer" Target="footer1.xml"/><Relationship Id="rId14" Type="http://schemas.openxmlformats.org/officeDocument/2006/relationships/hyperlink" Target="https://github.com/LeeSeungYun1020" TargetMode="External"/><Relationship Id="rId5" Type="http://schemas.openxmlformats.org/officeDocument/2006/relationships/styles" Target="styles.xml"/><Relationship Id="rId6" Type="http://schemas.openxmlformats.org/officeDocument/2006/relationships/hyperlink" Target="http://drive.google.com/" TargetMode="External"/><Relationship Id="rId7" Type="http://schemas.openxmlformats.org/officeDocument/2006/relationships/hyperlink" Target="https://en.wikipedia.org/wiki/Separation_of_content_and_presentation" TargetMode="External"/><Relationship Id="rId8" Type="http://schemas.openxmlformats.org/officeDocument/2006/relationships/hyperlink" Target="https://en.wikipedia.org/wiki/Model%E2%80%93view%E2%80%93controll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MyeongjoExtraBold-bold.ttf"/><Relationship Id="rId2" Type="http://schemas.openxmlformats.org/officeDocument/2006/relationships/font" Target="fonts/NanumMyeongjo-regular.ttf"/><Relationship Id="rId3" Type="http://schemas.openxmlformats.org/officeDocument/2006/relationships/font" Target="fonts/NanumMyeongj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